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E9CAD73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76A44">
        <w:rPr>
          <w:rFonts w:ascii="Times New Roman" w:hAnsi="Times New Roman" w:cs="Times New Roman"/>
          <w:b/>
          <w:bCs/>
          <w:sz w:val="14"/>
          <w:szCs w:val="14"/>
        </w:rPr>
        <w:t>25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6AAB8FD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62215">
        <w:rPr>
          <w:rFonts w:ascii="Times New Roman" w:hAnsi="Times New Roman" w:cs="Times New Roman"/>
          <w:b/>
          <w:bCs/>
          <w:sz w:val="14"/>
          <w:szCs w:val="14"/>
        </w:rPr>
        <w:t>25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6C0763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762215">
        <w:rPr>
          <w:rFonts w:ascii="Times New Roman" w:eastAsia="Times New Roman" w:hAnsi="Times New Roman" w:cs="Times New Roman"/>
          <w:b/>
          <w:sz w:val="14"/>
          <w:szCs w:val="14"/>
        </w:rPr>
        <w:t>MOBILIÁRIO PARA A APAE DE SALTO DO ITARARÉ/PR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CF798A">
        <w:rPr>
          <w:rFonts w:ascii="Times New Roman" w:hAnsi="Times New Roman" w:cs="Times New Roman"/>
          <w:sz w:val="14"/>
          <w:szCs w:val="14"/>
        </w:rPr>
        <w:t>13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/04/2022, a partir das 09h00min, até o dia </w:t>
      </w:r>
      <w:r w:rsidR="00CF798A">
        <w:rPr>
          <w:rFonts w:ascii="Times New Roman" w:hAnsi="Times New Roman" w:cs="Times New Roman"/>
          <w:sz w:val="14"/>
          <w:szCs w:val="14"/>
        </w:rPr>
        <w:t>03</w:t>
      </w:r>
      <w:r w:rsidR="00673BB4" w:rsidRPr="00673BB4">
        <w:rPr>
          <w:rFonts w:ascii="Times New Roman" w:hAnsi="Times New Roman" w:cs="Times New Roman"/>
          <w:sz w:val="14"/>
          <w:szCs w:val="14"/>
        </w:rPr>
        <w:t>/</w:t>
      </w:r>
      <w:r w:rsidR="00CF798A">
        <w:rPr>
          <w:rFonts w:ascii="Times New Roman" w:hAnsi="Times New Roman" w:cs="Times New Roman"/>
          <w:sz w:val="14"/>
          <w:szCs w:val="14"/>
        </w:rPr>
        <w:t>05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CF798A">
        <w:rPr>
          <w:rFonts w:ascii="Times New Roman" w:hAnsi="Times New Roman" w:cs="Times New Roman"/>
          <w:sz w:val="14"/>
          <w:szCs w:val="14"/>
        </w:rPr>
        <w:t>03</w:t>
      </w:r>
      <w:r w:rsidR="00673BB4" w:rsidRPr="00673BB4">
        <w:rPr>
          <w:rFonts w:ascii="Times New Roman" w:hAnsi="Times New Roman" w:cs="Times New Roman"/>
          <w:sz w:val="14"/>
          <w:szCs w:val="14"/>
        </w:rPr>
        <w:t>/</w:t>
      </w:r>
      <w:r w:rsidR="00CF798A">
        <w:rPr>
          <w:rFonts w:ascii="Times New Roman" w:hAnsi="Times New Roman" w:cs="Times New Roman"/>
          <w:sz w:val="14"/>
          <w:szCs w:val="14"/>
        </w:rPr>
        <w:t>05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570CF59B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762215">
        <w:rPr>
          <w:rFonts w:ascii="Times New Roman" w:hAnsi="Times New Roman" w:cs="Times New Roman"/>
          <w:sz w:val="14"/>
          <w:szCs w:val="14"/>
        </w:rPr>
        <w:t>12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9A51CE">
        <w:rPr>
          <w:rFonts w:ascii="Times New Roman" w:hAnsi="Times New Roman" w:cs="Times New Roman"/>
          <w:sz w:val="14"/>
          <w:szCs w:val="14"/>
        </w:rPr>
        <w:t>abril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8559" w14:textId="77777777" w:rsidR="006169F9" w:rsidRDefault="006169F9" w:rsidP="00BA5FF1">
      <w:pPr>
        <w:spacing w:after="0" w:line="240" w:lineRule="auto"/>
      </w:pPr>
      <w:r>
        <w:separator/>
      </w:r>
    </w:p>
  </w:endnote>
  <w:endnote w:type="continuationSeparator" w:id="0">
    <w:p w14:paraId="395DF6C4" w14:textId="77777777" w:rsidR="006169F9" w:rsidRDefault="006169F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59E" w14:textId="77777777" w:rsidR="006169F9" w:rsidRDefault="006169F9" w:rsidP="00BA5FF1">
      <w:pPr>
        <w:spacing w:after="0" w:line="240" w:lineRule="auto"/>
      </w:pPr>
      <w:r>
        <w:separator/>
      </w:r>
    </w:p>
  </w:footnote>
  <w:footnote w:type="continuationSeparator" w:id="0">
    <w:p w14:paraId="460A13F7" w14:textId="77777777" w:rsidR="006169F9" w:rsidRDefault="006169F9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38</cp:revision>
  <cp:lastPrinted>2020-08-26T17:18:00Z</cp:lastPrinted>
  <dcterms:created xsi:type="dcterms:W3CDTF">2020-09-29T18:41:00Z</dcterms:created>
  <dcterms:modified xsi:type="dcterms:W3CDTF">2022-04-12T14:47:00Z</dcterms:modified>
</cp:coreProperties>
</file>